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211E" w:rsidRDefault="0086211E">
      <w:pPr>
        <w:spacing w:after="0" w:line="240" w:lineRule="auto"/>
        <w:ind w:left="3768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</w:p>
    <w:p w:rsidR="0086211E" w:rsidRDefault="00CB2F4A">
      <w:pPr>
        <w:spacing w:after="0" w:line="240" w:lineRule="auto"/>
        <w:jc w:val="both"/>
        <w:rPr>
          <w:rFonts w:ascii="Arial" w:eastAsia="Arial" w:hAnsi="Arial" w:cs="Arial"/>
          <w:b/>
          <w:sz w:val="28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              Техническое задание                                                                                                                                            </w:t>
      </w:r>
      <w:r>
        <w:rPr>
          <w:rFonts w:ascii="Arial" w:eastAsia="Arial" w:hAnsi="Arial" w:cs="Arial"/>
          <w:b/>
          <w:sz w:val="28"/>
        </w:rPr>
        <w:t xml:space="preserve"> </w:t>
      </w:r>
    </w:p>
    <w:p w:rsidR="00C75037" w:rsidRDefault="00CB2F4A" w:rsidP="00C750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для открытого запроса предложений на право заключения договора</w:t>
      </w:r>
    </w:p>
    <w:p w:rsidR="00C75037" w:rsidRDefault="00A604CE" w:rsidP="00C750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приобретения</w:t>
      </w:r>
      <w:r w:rsidR="00C75037" w:rsidRPr="00C75037">
        <w:rPr>
          <w:rFonts w:ascii="Times New Roman" w:eastAsia="Times New Roman" w:hAnsi="Times New Roman" w:cs="Times New Roman"/>
          <w:b/>
          <w:sz w:val="24"/>
        </w:rPr>
        <w:t xml:space="preserve"> мебели для гостиниц ГЭС-9, ГЭС-12</w:t>
      </w:r>
    </w:p>
    <w:p w:rsidR="00C75037" w:rsidRDefault="00CB2F4A" w:rsidP="00C750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Каскада Ладожских ГЭ</w:t>
      </w:r>
      <w:r w:rsidR="000A4A82">
        <w:rPr>
          <w:rFonts w:ascii="Times New Roman" w:eastAsia="Times New Roman" w:hAnsi="Times New Roman" w:cs="Times New Roman"/>
          <w:b/>
          <w:sz w:val="24"/>
        </w:rPr>
        <w:t>С филиала «Невский» ОАО «ТГК-1»</w:t>
      </w:r>
    </w:p>
    <w:p w:rsidR="000A4A82" w:rsidRDefault="000A4A82" w:rsidP="00C750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C75037" w:rsidRPr="000A4A82" w:rsidRDefault="00C750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0A4A82">
        <w:rPr>
          <w:rFonts w:ascii="Times New Roman" w:eastAsia="Times New Roman" w:hAnsi="Times New Roman" w:cs="Times New Roman"/>
          <w:sz w:val="24"/>
        </w:rPr>
        <w:t>К</w:t>
      </w:r>
      <w:r w:rsidR="00CB2F4A" w:rsidRPr="000A4A82">
        <w:rPr>
          <w:rFonts w:ascii="Times New Roman" w:eastAsia="Times New Roman" w:hAnsi="Times New Roman" w:cs="Times New Roman"/>
          <w:sz w:val="24"/>
        </w:rPr>
        <w:t>од ОКВЭД-</w:t>
      </w:r>
      <w:r w:rsidRPr="000A4A82">
        <w:rPr>
          <w:rFonts w:ascii="Times New Roman" w:eastAsia="Times New Roman" w:hAnsi="Times New Roman" w:cs="Times New Roman"/>
          <w:sz w:val="24"/>
        </w:rPr>
        <w:t>31.0, 31,01, 31.03, 31.09;</w:t>
      </w:r>
      <w:r w:rsidR="00CB2F4A" w:rsidRPr="000A4A82">
        <w:rPr>
          <w:rFonts w:ascii="Times New Roman" w:eastAsia="Times New Roman" w:hAnsi="Times New Roman" w:cs="Times New Roman"/>
          <w:sz w:val="24"/>
        </w:rPr>
        <w:t xml:space="preserve"> </w:t>
      </w:r>
    </w:p>
    <w:p w:rsidR="0086211E" w:rsidRPr="000A4A82" w:rsidRDefault="00CB2F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0A4A82">
        <w:rPr>
          <w:rFonts w:ascii="Times New Roman" w:eastAsia="Times New Roman" w:hAnsi="Times New Roman" w:cs="Times New Roman"/>
          <w:sz w:val="24"/>
        </w:rPr>
        <w:t>код ОКПД-</w:t>
      </w:r>
      <w:r w:rsidR="00C75037" w:rsidRPr="000A4A82">
        <w:rPr>
          <w:rFonts w:ascii="Times New Roman" w:eastAsia="Times New Roman" w:hAnsi="Times New Roman" w:cs="Times New Roman"/>
          <w:sz w:val="24"/>
        </w:rPr>
        <w:t>31.03.12.120, 31.09.12.121, 31.09.12.124, 31.09.12.131</w:t>
      </w:r>
    </w:p>
    <w:p w:rsidR="000A4A82" w:rsidRPr="00826CFF" w:rsidRDefault="000A4A82">
      <w:pPr>
        <w:tabs>
          <w:tab w:val="left" w:leader="underscore" w:pos="51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shd w:val="clear" w:color="auto" w:fill="FFFFFF"/>
        </w:rPr>
      </w:pPr>
    </w:p>
    <w:p w:rsidR="0086211E" w:rsidRDefault="00CB2F4A">
      <w:pPr>
        <w:tabs>
          <w:tab w:val="left" w:leader="underscore" w:pos="51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Номер закупки по </w:t>
      </w: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ГКПЗ</w:t>
      </w:r>
      <w:r w:rsidR="006F4D42"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-</w:t>
      </w:r>
      <w:r w:rsidR="006F4D42"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1400/</w:t>
      </w:r>
      <w:r w:rsidR="00A604CE"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7.1</w:t>
      </w:r>
      <w:r w:rsidR="00C75037"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-2714</w:t>
      </w:r>
    </w:p>
    <w:p w:rsidR="000A4A82" w:rsidRPr="00826CFF" w:rsidRDefault="00CB2F4A">
      <w:pPr>
        <w:tabs>
          <w:tab w:val="left" w:leader="underscore" w:pos="9331"/>
        </w:tabs>
        <w:spacing w:after="0" w:line="278" w:lineRule="auto"/>
        <w:ind w:hanging="130"/>
        <w:jc w:val="both"/>
        <w:rPr>
          <w:rFonts w:ascii="Times New Roman" w:eastAsia="Times New Roman" w:hAnsi="Times New Roman" w:cs="Times New Roman"/>
          <w:sz w:val="10"/>
          <w:szCs w:val="10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 </w:t>
      </w:r>
    </w:p>
    <w:p w:rsidR="0086211E" w:rsidRDefault="00826CFF">
      <w:pPr>
        <w:tabs>
          <w:tab w:val="left" w:leader="underscore" w:pos="9331"/>
        </w:tabs>
        <w:spacing w:after="0" w:line="278" w:lineRule="auto"/>
        <w:ind w:hanging="130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 </w:t>
      </w:r>
      <w:r w:rsidR="00CB2F4A"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Предмет открытого запроса предложений - </w:t>
      </w:r>
      <w:r w:rsidR="00CB2F4A"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поставка</w:t>
      </w:r>
      <w:r w:rsidR="00CB2F4A">
        <w:rPr>
          <w:rFonts w:ascii="Times New Roman" w:eastAsia="Times New Roman" w:hAnsi="Times New Roman" w:cs="Times New Roman"/>
          <w:b/>
          <w:i/>
          <w:sz w:val="24"/>
          <w:shd w:val="clear" w:color="auto" w:fill="FFFFFF"/>
        </w:rPr>
        <w:t xml:space="preserve"> </w:t>
      </w:r>
      <w:r w:rsidR="00C75037" w:rsidRPr="00C75037">
        <w:rPr>
          <w:rFonts w:ascii="Times New Roman" w:eastAsia="Times New Roman" w:hAnsi="Times New Roman" w:cs="Times New Roman"/>
          <w:b/>
          <w:i/>
          <w:sz w:val="24"/>
          <w:shd w:val="clear" w:color="auto" w:fill="FFFFFF"/>
        </w:rPr>
        <w:t>мебели для гостиниц ГЭС-9, ГЭС-12 Каскада Ладожских ГЭС</w:t>
      </w:r>
    </w:p>
    <w:p w:rsidR="0086211E" w:rsidRDefault="00CB2F4A">
      <w:pPr>
        <w:tabs>
          <w:tab w:val="left" w:leader="underscore" w:pos="2496"/>
        </w:tabs>
        <w:spacing w:after="0" w:line="278" w:lineRule="auto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Объем-1 комплект</w:t>
      </w: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 xml:space="preserve"> в соответствии со спецификацией (Приложение №1)</w:t>
      </w:r>
    </w:p>
    <w:p w:rsidR="0086211E" w:rsidRDefault="00CB2F4A">
      <w:pPr>
        <w:spacing w:after="0" w:line="278" w:lineRule="auto"/>
        <w:ind w:right="480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Условия и форма оплаты: </w:t>
      </w: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предпочтительно - поставка, с последующей отсрочкой платежа 60 дней</w:t>
      </w:r>
    </w:p>
    <w:p w:rsidR="0086211E" w:rsidRDefault="00CB2F4A">
      <w:pPr>
        <w:tabs>
          <w:tab w:val="left" w:leader="underscore" w:pos="4915"/>
          <w:tab w:val="left" w:leader="underscore" w:pos="8357"/>
        </w:tabs>
        <w:spacing w:after="0" w:line="278" w:lineRule="auto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Расчетная (максимальная) стоимость </w:t>
      </w:r>
      <w:r w:rsidR="00C75037"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142,24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 xml:space="preserve">тыс. руб. (без НДС); </w:t>
      </w:r>
    </w:p>
    <w:p w:rsidR="0086211E" w:rsidRDefault="00CB2F4A">
      <w:pPr>
        <w:tabs>
          <w:tab w:val="left" w:leader="underscore" w:pos="411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Сроки поставки</w:t>
      </w:r>
      <w:r w:rsidR="00396EA5">
        <w:rPr>
          <w:rFonts w:ascii="Times New Roman" w:eastAsia="Times New Roman" w:hAnsi="Times New Roman" w:cs="Times New Roman"/>
          <w:sz w:val="24"/>
          <w:shd w:val="clear" w:color="auto" w:fill="FFFFFF"/>
        </w:rPr>
        <w:t>: Срок окончания поставки: 31.07.2016 г.</w:t>
      </w:r>
    </w:p>
    <w:p w:rsidR="0086211E" w:rsidRPr="00A112A4" w:rsidRDefault="00CB2F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 w:rsidRPr="00A112A4">
        <w:rPr>
          <w:rFonts w:ascii="Times New Roman" w:eastAsia="Times New Roman" w:hAnsi="Times New Roman" w:cs="Times New Roman"/>
          <w:sz w:val="24"/>
          <w:shd w:val="clear" w:color="auto" w:fill="FFFFFF"/>
        </w:rPr>
        <w:t>Условия поставки: на склад Каскада Ладожских ГЭС</w:t>
      </w:r>
    </w:p>
    <w:p w:rsidR="0086211E" w:rsidRDefault="00CB2F4A">
      <w:pPr>
        <w:spacing w:after="0" w:line="274" w:lineRule="auto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Адрес доставки (полное наименование, код, почтовый адрес,</w:t>
      </w:r>
    </w:p>
    <w:p w:rsidR="0086211E" w:rsidRDefault="00CB2F4A">
      <w:pPr>
        <w:tabs>
          <w:tab w:val="left" w:leader="underscore" w:pos="7219"/>
        </w:tabs>
        <w:spacing w:after="0" w:line="274" w:lineRule="auto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отгрузочные реквизиты): грузополучатель- </w:t>
      </w: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Каскад Ладожских ГЭС филиала «Невский» ОАО «ТГК-1», 187780,</w:t>
      </w:r>
      <w:r>
        <w:rPr>
          <w:rFonts w:ascii="Arial" w:eastAsia="Arial" w:hAnsi="Arial" w:cs="Arial"/>
          <w:b/>
          <w:sz w:val="24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г.  Подпорожье Ленинградской области, ул. Энергетиков, 3</w:t>
      </w:r>
    </w:p>
    <w:tbl>
      <w:tblPr>
        <w:tblW w:w="9498" w:type="dxa"/>
        <w:tblInd w:w="4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8"/>
        <w:gridCol w:w="1689"/>
        <w:gridCol w:w="4401"/>
      </w:tblGrid>
      <w:tr w:rsidR="0086211E" w:rsidTr="00890B99">
        <w:trPr>
          <w:trHeight w:val="1"/>
        </w:trPr>
        <w:tc>
          <w:tcPr>
            <w:tcW w:w="34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86211E" w:rsidRDefault="00CB2F4A">
            <w:pPr>
              <w:spacing w:after="0" w:line="240" w:lineRule="auto"/>
              <w:ind w:left="230" w:right="221"/>
              <w:jc w:val="both"/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Общие требования к условиям поставки: 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:rsidR="0086211E" w:rsidRDefault="00CB2F4A">
            <w:pPr>
              <w:spacing w:after="0" w:line="254" w:lineRule="auto"/>
              <w:ind w:left="259" w:right="264"/>
            </w:pP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ГОСТ Р,</w:t>
            </w:r>
            <w:r w:rsidR="000A4A82"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ТУ,№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 xml:space="preserve"> чертежа </w:t>
            </w:r>
          </w:p>
        </w:tc>
        <w:tc>
          <w:tcPr>
            <w:tcW w:w="44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:rsidR="0086211E" w:rsidRPr="00CB2F4A" w:rsidRDefault="00CB2F4A" w:rsidP="00C750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 xml:space="preserve"> Обязательно наличие сертификатов качества, паспортов </w:t>
            </w:r>
            <w:r w:rsidR="00C75037"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изготовителя</w:t>
            </w: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 xml:space="preserve"> </w:t>
            </w:r>
            <w:r w:rsidR="00C75037"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на все изделия</w:t>
            </w: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ab/>
            </w:r>
          </w:p>
        </w:tc>
      </w:tr>
      <w:tr w:rsidR="0086211E" w:rsidTr="00890B99">
        <w:trPr>
          <w:trHeight w:val="1"/>
        </w:trPr>
        <w:tc>
          <w:tcPr>
            <w:tcW w:w="34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86211E" w:rsidRDefault="0086211E">
            <w:pPr>
              <w:spacing w:after="0" w:line="240" w:lineRule="auto"/>
              <w:ind w:left="3768"/>
              <w:rPr>
                <w:rFonts w:ascii="Calibri" w:eastAsia="Calibri" w:hAnsi="Calibri" w:cs="Calibri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6" w:space="0" w:color="000000"/>
              <w:bottom w:val="single" w:sz="0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:rsidR="0086211E" w:rsidRDefault="00CB2F4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 xml:space="preserve">Производитель </w:t>
            </w:r>
          </w:p>
        </w:tc>
        <w:tc>
          <w:tcPr>
            <w:tcW w:w="4401" w:type="dxa"/>
            <w:tcBorders>
              <w:top w:val="single" w:sz="4" w:space="0" w:color="000000"/>
              <w:left w:val="single" w:sz="6" w:space="0" w:color="000000"/>
              <w:bottom w:val="single" w:sz="0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:rsidR="0086211E" w:rsidRDefault="00CB2F4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 xml:space="preserve"> РФ</w:t>
            </w:r>
          </w:p>
        </w:tc>
      </w:tr>
      <w:tr w:rsidR="0086211E" w:rsidTr="00890B99">
        <w:trPr>
          <w:trHeight w:val="1"/>
        </w:trPr>
        <w:tc>
          <w:tcPr>
            <w:tcW w:w="34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:rsidR="0086211E" w:rsidRDefault="0086211E">
            <w:pPr>
              <w:spacing w:after="0" w:line="240" w:lineRule="auto"/>
              <w:ind w:left="3768"/>
              <w:rPr>
                <w:rFonts w:ascii="Calibri" w:eastAsia="Calibri" w:hAnsi="Calibri" w:cs="Calibri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:rsidR="0086211E" w:rsidRDefault="00CB2F4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 xml:space="preserve">Способ доставки </w:t>
            </w:r>
          </w:p>
        </w:tc>
        <w:tc>
          <w:tcPr>
            <w:tcW w:w="4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:rsidR="0086211E" w:rsidRDefault="00CB2F4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 xml:space="preserve">В полном объеме на склад грузополучателя </w:t>
            </w:r>
          </w:p>
        </w:tc>
      </w:tr>
      <w:tr w:rsidR="0086211E" w:rsidTr="00890B99">
        <w:trPr>
          <w:trHeight w:val="1"/>
        </w:trPr>
        <w:tc>
          <w:tcPr>
            <w:tcW w:w="34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:rsidR="0086211E" w:rsidRDefault="0086211E">
            <w:pPr>
              <w:spacing w:after="0" w:line="240" w:lineRule="auto"/>
              <w:ind w:left="3768"/>
              <w:rPr>
                <w:rFonts w:ascii="Calibri" w:eastAsia="Calibri" w:hAnsi="Calibri" w:cs="Calibri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:rsidR="0086211E" w:rsidRDefault="00CB2F4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 xml:space="preserve">Порядок расчетов </w:t>
            </w:r>
          </w:p>
        </w:tc>
        <w:tc>
          <w:tcPr>
            <w:tcW w:w="4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:rsidR="0086211E" w:rsidRDefault="00CB2F4A">
            <w:pPr>
              <w:spacing w:after="0" w:line="240" w:lineRule="auto"/>
              <w:ind w:left="120" w:right="144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 xml:space="preserve">Предпочтительно для заказчика – с отсрочкой платежа 60 дней со дня поставки. </w:t>
            </w:r>
          </w:p>
        </w:tc>
      </w:tr>
      <w:tr w:rsidR="0086211E" w:rsidTr="00890B99">
        <w:trPr>
          <w:trHeight w:val="1"/>
        </w:trPr>
        <w:tc>
          <w:tcPr>
            <w:tcW w:w="34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:rsidR="0086211E" w:rsidRDefault="0086211E">
            <w:pPr>
              <w:spacing w:after="0" w:line="240" w:lineRule="auto"/>
              <w:ind w:left="3768"/>
              <w:rPr>
                <w:rFonts w:ascii="Calibri" w:eastAsia="Calibri" w:hAnsi="Calibri" w:cs="Calibri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:rsidR="0086211E" w:rsidRDefault="00CB2F4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 xml:space="preserve">Прочее </w:t>
            </w:r>
          </w:p>
        </w:tc>
        <w:tc>
          <w:tcPr>
            <w:tcW w:w="4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:rsidR="0086211E" w:rsidRDefault="0086211E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6211E" w:rsidTr="00890B99">
        <w:trPr>
          <w:trHeight w:val="1"/>
        </w:trPr>
        <w:tc>
          <w:tcPr>
            <w:tcW w:w="3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86211E" w:rsidRDefault="00CB2F4A">
            <w:pPr>
              <w:spacing w:after="0" w:line="240" w:lineRule="auto"/>
              <w:ind w:left="19" w:right="19"/>
              <w:jc w:val="both"/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Документы, которые Участники </w:t>
            </w:r>
            <w:r>
              <w:rPr>
                <w:rFonts w:ascii="Times New Roman" w:eastAsia="Times New Roman" w:hAnsi="Times New Roman" w:cs="Times New Roman"/>
                <w:i/>
                <w:shd w:val="clear" w:color="auto" w:fill="FFFFFF"/>
              </w:rPr>
              <w:t xml:space="preserve">открытого запроса предложений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обязаны предоставить для подтверждения качества поставляемой продукции: </w:t>
            </w:r>
          </w:p>
        </w:tc>
        <w:tc>
          <w:tcPr>
            <w:tcW w:w="60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86211E" w:rsidRDefault="00CB2F4A">
            <w:pPr>
              <w:spacing w:after="0" w:line="240" w:lineRule="auto"/>
              <w:ind w:left="326" w:right="346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Дилерский сертификат</w:t>
            </w:r>
            <w:r w:rsidR="00C75037"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 xml:space="preserve"> (соглашение), гарантийное </w:t>
            </w: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 xml:space="preserve">письмо производителя в адрес поставщика, сертификаты соответствия, паспорта </w:t>
            </w:r>
            <w:r w:rsidR="00C75037" w:rsidRPr="00C75037"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изготовителя</w:t>
            </w:r>
            <w:r w:rsidR="00C75037"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 xml:space="preserve"> на мебель</w:t>
            </w:r>
          </w:p>
        </w:tc>
      </w:tr>
      <w:tr w:rsidR="0086211E" w:rsidTr="00890B99">
        <w:trPr>
          <w:trHeight w:val="1"/>
        </w:trPr>
        <w:tc>
          <w:tcPr>
            <w:tcW w:w="3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:rsidR="0086211E" w:rsidRDefault="00CB2F4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Дополнительные требования: </w:t>
            </w:r>
          </w:p>
        </w:tc>
        <w:tc>
          <w:tcPr>
            <w:tcW w:w="60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:rsidR="0086211E" w:rsidRDefault="00C75037" w:rsidP="00890B99">
            <w:pPr>
              <w:tabs>
                <w:tab w:val="left" w:pos="5341"/>
              </w:tabs>
              <w:spacing w:after="0" w:line="240" w:lineRule="auto"/>
              <w:ind w:left="96" w:right="499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 xml:space="preserve">Предметы мебели и матрасы </w:t>
            </w:r>
            <w:r w:rsidR="00CB2F4A"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должн</w:t>
            </w: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ы</w:t>
            </w:r>
            <w:r w:rsidR="00CB2F4A"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 xml:space="preserve"> быть новыми, ранее не используемыми. Дата изготовления не ранее </w:t>
            </w:r>
            <w:r w:rsidR="00CB2F4A" w:rsidRPr="00A112A4"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 xml:space="preserve">2015 </w:t>
            </w:r>
            <w:r w:rsidR="00A112A4" w:rsidRPr="00A112A4"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г</w:t>
            </w:r>
            <w:r w:rsidR="00CB2F4A" w:rsidRPr="00A112A4"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ода. Гарантия качества не менее 24 мес.</w:t>
            </w:r>
            <w:r w:rsidR="00890B99" w:rsidRPr="00A112A4"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 xml:space="preserve"> Мебель поставляется в разобран</w:t>
            </w:r>
            <w:r w:rsidR="00017FD0" w:rsidRPr="00A112A4"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ном виде</w:t>
            </w:r>
            <w:r w:rsidR="00890B99" w:rsidRPr="00A112A4"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 xml:space="preserve">. </w:t>
            </w:r>
            <w:r w:rsidR="00A112A4" w:rsidRPr="00A112A4"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Требуется н</w:t>
            </w:r>
            <w:r w:rsidR="00017FD0" w:rsidRPr="00A112A4"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аличие декларации таможенного союза о соответствии.</w:t>
            </w:r>
          </w:p>
        </w:tc>
      </w:tr>
    </w:tbl>
    <w:p w:rsidR="0086211E" w:rsidRDefault="00CB2F4A">
      <w:pPr>
        <w:spacing w:after="0" w:line="240" w:lineRule="auto"/>
        <w:ind w:left="115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Приложение: №1- </w:t>
      </w:r>
      <w:r w:rsidR="00C75037">
        <w:rPr>
          <w:rFonts w:ascii="Times New Roman" w:eastAsia="Times New Roman" w:hAnsi="Times New Roman" w:cs="Times New Roman"/>
          <w:sz w:val="24"/>
        </w:rPr>
        <w:t>Спецификация - 1</w:t>
      </w:r>
      <w:r>
        <w:rPr>
          <w:rFonts w:ascii="Times New Roman" w:eastAsia="Times New Roman" w:hAnsi="Times New Roman" w:cs="Times New Roman"/>
          <w:sz w:val="24"/>
        </w:rPr>
        <w:t xml:space="preserve"> л.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ab/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ab/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ab/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ab/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ab/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ab/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ab/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ab/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ab/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ab/>
        <w:t xml:space="preserve">   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ab/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ab/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ab/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ab/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ab/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ab/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ab/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ab/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ab/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ab/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ab/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ab/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ab/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ab/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ab/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ab/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ab/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ab/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ab/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ab/>
      </w:r>
    </w:p>
    <w:p w:rsidR="00C75037" w:rsidRDefault="00CB2F4A">
      <w:pPr>
        <w:spacing w:after="0" w:line="240" w:lineRule="auto"/>
        <w:ind w:left="130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 w:rsidRPr="000A4A82">
        <w:rPr>
          <w:rFonts w:ascii="Times New Roman" w:eastAsia="Times New Roman" w:hAnsi="Times New Roman" w:cs="Times New Roman"/>
          <w:i/>
          <w:sz w:val="24"/>
          <w:u w:val="single"/>
          <w:shd w:val="clear" w:color="auto" w:fill="FFFFFF"/>
        </w:rPr>
        <w:t>Ответственное лицо Заказчика за подготовку технической документации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: </w:t>
      </w:r>
      <w:r w:rsidR="00C75037" w:rsidRPr="000A4A82">
        <w:rPr>
          <w:rFonts w:ascii="Times New Roman" w:eastAsia="Times New Roman" w:hAnsi="Times New Roman" w:cs="Times New Roman"/>
          <w:sz w:val="24"/>
          <w:highlight w:val="yellow"/>
          <w:shd w:val="clear" w:color="auto" w:fill="FFFFFF"/>
        </w:rPr>
        <w:t>Елесин Дмитрий Юрьевич, тел. (81365)5-00-67</w:t>
      </w:r>
      <w:r w:rsidRPr="000A4A82">
        <w:rPr>
          <w:rFonts w:ascii="Times New Roman" w:eastAsia="Times New Roman" w:hAnsi="Times New Roman" w:cs="Times New Roman"/>
          <w:sz w:val="24"/>
          <w:highlight w:val="yellow"/>
          <w:shd w:val="clear" w:color="auto" w:fill="FFFFFF"/>
        </w:rPr>
        <w:t>, моб. (921)</w:t>
      </w:r>
      <w:r w:rsidR="000A4A82">
        <w:rPr>
          <w:rFonts w:ascii="Times New Roman" w:eastAsia="Times New Roman" w:hAnsi="Times New Roman" w:cs="Times New Roman"/>
          <w:sz w:val="24"/>
          <w:highlight w:val="yellow"/>
          <w:shd w:val="clear" w:color="auto" w:fill="FFFFFF"/>
        </w:rPr>
        <w:t xml:space="preserve"> </w:t>
      </w:r>
      <w:r w:rsidR="00C75037" w:rsidRPr="000A4A82">
        <w:rPr>
          <w:rFonts w:ascii="Times New Roman" w:eastAsia="Times New Roman" w:hAnsi="Times New Roman" w:cs="Times New Roman"/>
          <w:sz w:val="24"/>
          <w:highlight w:val="yellow"/>
          <w:shd w:val="clear" w:color="auto" w:fill="FFFFFF"/>
        </w:rPr>
        <w:t>552</w:t>
      </w:r>
      <w:r w:rsidRPr="000A4A82">
        <w:rPr>
          <w:rFonts w:ascii="Times New Roman" w:eastAsia="Times New Roman" w:hAnsi="Times New Roman" w:cs="Times New Roman"/>
          <w:sz w:val="24"/>
          <w:highlight w:val="yellow"/>
          <w:shd w:val="clear" w:color="auto" w:fill="FFFFFF"/>
        </w:rPr>
        <w:t>-</w:t>
      </w:r>
      <w:r w:rsidR="00C75037" w:rsidRPr="000A4A82">
        <w:rPr>
          <w:rFonts w:ascii="Times New Roman" w:eastAsia="Times New Roman" w:hAnsi="Times New Roman" w:cs="Times New Roman"/>
          <w:sz w:val="24"/>
          <w:highlight w:val="yellow"/>
          <w:shd w:val="clear" w:color="auto" w:fill="FFFFFF"/>
        </w:rPr>
        <w:t>61-55</w:t>
      </w:r>
      <w:r w:rsidRPr="000A4A82">
        <w:rPr>
          <w:rFonts w:ascii="Times New Roman" w:eastAsia="Times New Roman" w:hAnsi="Times New Roman" w:cs="Times New Roman"/>
          <w:sz w:val="24"/>
          <w:highlight w:val="yellow"/>
          <w:shd w:val="clear" w:color="auto" w:fill="FFFFFF"/>
        </w:rPr>
        <w:t>, e-</w:t>
      </w:r>
      <w:proofErr w:type="spellStart"/>
      <w:r w:rsidRPr="000A4A82">
        <w:rPr>
          <w:rFonts w:ascii="Times New Roman" w:eastAsia="Times New Roman" w:hAnsi="Times New Roman" w:cs="Times New Roman"/>
          <w:sz w:val="24"/>
          <w:highlight w:val="yellow"/>
          <w:shd w:val="clear" w:color="auto" w:fill="FFFFFF"/>
        </w:rPr>
        <w:t>mail</w:t>
      </w:r>
      <w:proofErr w:type="spellEnd"/>
      <w:r w:rsidRPr="000A4A82">
        <w:rPr>
          <w:rFonts w:ascii="Times New Roman" w:eastAsia="Times New Roman" w:hAnsi="Times New Roman" w:cs="Times New Roman"/>
          <w:sz w:val="24"/>
          <w:highlight w:val="yellow"/>
          <w:shd w:val="clear" w:color="auto" w:fill="FFFFFF"/>
        </w:rPr>
        <w:t xml:space="preserve">: </w:t>
      </w:r>
      <w:hyperlink r:id="rId4" w:history="1">
        <w:r w:rsidR="00C75037" w:rsidRPr="000A4A82">
          <w:rPr>
            <w:rStyle w:val="a3"/>
            <w:rFonts w:ascii="Times New Roman" w:eastAsia="Times New Roman" w:hAnsi="Times New Roman" w:cs="Times New Roman"/>
            <w:sz w:val="24"/>
            <w:highlight w:val="yellow"/>
            <w:shd w:val="clear" w:color="auto" w:fill="FFFFFF"/>
            <w:lang w:val="en-US"/>
          </w:rPr>
          <w:t>Elesin</w:t>
        </w:r>
        <w:r w:rsidR="00C75037" w:rsidRPr="000A4A82">
          <w:rPr>
            <w:rStyle w:val="a3"/>
            <w:rFonts w:ascii="Times New Roman" w:eastAsia="Times New Roman" w:hAnsi="Times New Roman" w:cs="Times New Roman"/>
            <w:sz w:val="24"/>
            <w:highlight w:val="yellow"/>
            <w:shd w:val="clear" w:color="auto" w:fill="FFFFFF"/>
          </w:rPr>
          <w:t>.</w:t>
        </w:r>
        <w:r w:rsidR="00C75037" w:rsidRPr="000A4A82">
          <w:rPr>
            <w:rStyle w:val="a3"/>
            <w:rFonts w:ascii="Times New Roman" w:eastAsia="Times New Roman" w:hAnsi="Times New Roman" w:cs="Times New Roman"/>
            <w:sz w:val="24"/>
            <w:highlight w:val="yellow"/>
            <w:shd w:val="clear" w:color="auto" w:fill="FFFFFF"/>
            <w:lang w:val="en-US"/>
          </w:rPr>
          <w:t>DY</w:t>
        </w:r>
        <w:r w:rsidR="00C75037" w:rsidRPr="000A4A82">
          <w:rPr>
            <w:rStyle w:val="a3"/>
            <w:rFonts w:ascii="Times New Roman" w:eastAsia="Times New Roman" w:hAnsi="Times New Roman" w:cs="Times New Roman"/>
            <w:sz w:val="24"/>
            <w:highlight w:val="yellow"/>
            <w:shd w:val="clear" w:color="auto" w:fill="FFFFFF"/>
          </w:rPr>
          <w:t>@tgc1.ru</w:t>
        </w:r>
      </w:hyperlink>
    </w:p>
    <w:p w:rsidR="00C75037" w:rsidRDefault="00C75037">
      <w:pPr>
        <w:spacing w:after="0" w:line="240" w:lineRule="auto"/>
        <w:ind w:left="130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ab/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ab/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ab/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ab/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ab/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ab/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ab/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ab/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ab/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ab/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ab/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ab/>
      </w:r>
    </w:p>
    <w:p w:rsidR="0086211E" w:rsidRDefault="0086211E">
      <w:pPr>
        <w:spacing w:after="0" w:line="240" w:lineRule="auto"/>
        <w:rPr>
          <w:rFonts w:ascii="Arial" w:eastAsia="Arial" w:hAnsi="Arial" w:cs="Arial"/>
        </w:rPr>
      </w:pPr>
    </w:p>
    <w:sectPr w:rsidR="00862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11E"/>
    <w:rsid w:val="00017FD0"/>
    <w:rsid w:val="000A4A82"/>
    <w:rsid w:val="00192373"/>
    <w:rsid w:val="00396EA5"/>
    <w:rsid w:val="006F4D42"/>
    <w:rsid w:val="0077738D"/>
    <w:rsid w:val="00826CFF"/>
    <w:rsid w:val="0086211E"/>
    <w:rsid w:val="00890B99"/>
    <w:rsid w:val="00A112A4"/>
    <w:rsid w:val="00A604CE"/>
    <w:rsid w:val="00A77084"/>
    <w:rsid w:val="00C75037"/>
    <w:rsid w:val="00CB2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0DB515-6416-4350-B478-15E7129A2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5037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112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112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lesin.DY@tgc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Елесин Дмитрий Юрьевич</dc:creator>
  <cp:lastModifiedBy>Мусатова Светлана Николаевна</cp:lastModifiedBy>
  <cp:revision>14</cp:revision>
  <cp:lastPrinted>2016-05-30T08:54:00Z</cp:lastPrinted>
  <dcterms:created xsi:type="dcterms:W3CDTF">2016-03-29T12:03:00Z</dcterms:created>
  <dcterms:modified xsi:type="dcterms:W3CDTF">2016-06-02T12:40:00Z</dcterms:modified>
</cp:coreProperties>
</file>